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851B3" w14:textId="622B4C75" w:rsidR="006239C6" w:rsidRDefault="003034FF">
      <w:r w:rsidRPr="003034FF">
        <w:t>ВНИМАНИЕ: Этот документ является примером</w:t>
      </w:r>
      <w:r>
        <w:t>.</w:t>
      </w:r>
    </w:p>
    <w:sectPr w:rsidR="00623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ED5"/>
    <w:rsid w:val="003034FF"/>
    <w:rsid w:val="00425ED5"/>
    <w:rsid w:val="0062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1E7EE"/>
  <w15:chartTrackingRefBased/>
  <w15:docId w15:val="{E049AA44-742C-45E5-B4E2-40A91A327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2025-01-14T08:35:00Z</dcterms:created>
  <dcterms:modified xsi:type="dcterms:W3CDTF">2025-01-14T08:36:00Z</dcterms:modified>
</cp:coreProperties>
</file>